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5E" w:rsidRDefault="0014739A">
      <w:pPr>
        <w:spacing w:line="520" w:lineRule="exact"/>
        <w:jc w:val="center"/>
        <w:rPr>
          <w:rFonts w:ascii="华文中宋" w:eastAsia="华文中宋" w:hAnsi="华文中宋" w:cs="Arial" w:hint="eastAsia"/>
          <w:sz w:val="36"/>
          <w:szCs w:val="36"/>
        </w:rPr>
      </w:pPr>
      <w:r>
        <w:rPr>
          <w:rFonts w:ascii="华文中宋" w:eastAsia="华文中宋" w:hAnsi="华文中宋" w:cs="Arial" w:hint="eastAsia"/>
          <w:sz w:val="36"/>
          <w:szCs w:val="36"/>
        </w:rPr>
        <w:t>主题报</w:t>
      </w:r>
      <w:bookmarkStart w:id="0" w:name="_GoBack"/>
      <w:bookmarkEnd w:id="0"/>
      <w:r>
        <w:rPr>
          <w:rFonts w:ascii="华文中宋" w:eastAsia="华文中宋" w:hAnsi="华文中宋" w:cs="Arial" w:hint="eastAsia"/>
          <w:sz w:val="36"/>
          <w:szCs w:val="36"/>
        </w:rPr>
        <w:t>告一</w:t>
      </w:r>
    </w:p>
    <w:p w:rsidR="00F25B5E" w:rsidRDefault="004B367D">
      <w:pPr>
        <w:widowControl/>
        <w:jc w:val="left"/>
        <w:rPr>
          <w:rFonts w:ascii="Arial" w:eastAsia="楷体_GB2312" w:hAnsi="Arial" w:cs="Arial"/>
          <w:sz w:val="28"/>
          <w:szCs w:val="28"/>
        </w:rPr>
      </w:pPr>
      <w:r>
        <w:rPr>
          <w:rFonts w:ascii="华文中宋" w:eastAsia="华文中宋" w:hAnsi="华文中宋" w:cs="Arial" w:hint="eastAsia"/>
          <w:sz w:val="36"/>
          <w:szCs w:val="36"/>
        </w:rPr>
        <w:t>题目：互联网</w:t>
      </w:r>
      <w:r>
        <w:rPr>
          <w:rFonts w:ascii="华文中宋" w:eastAsia="华文中宋" w:hAnsi="华文中宋" w:cs="Arial" w:hint="eastAsia"/>
          <w:sz w:val="36"/>
          <w:szCs w:val="36"/>
        </w:rPr>
        <w:t>+</w:t>
      </w:r>
      <w:r>
        <w:rPr>
          <w:rFonts w:ascii="华文中宋" w:eastAsia="华文中宋" w:hAnsi="华文中宋" w:cs="Arial" w:hint="eastAsia"/>
          <w:sz w:val="36"/>
          <w:szCs w:val="36"/>
        </w:rPr>
        <w:t>与后信息化时代</w:t>
      </w:r>
    </w:p>
    <w:p w:rsidR="00F25B5E" w:rsidRDefault="004B367D">
      <w:pPr>
        <w:spacing w:line="580" w:lineRule="exact"/>
        <w:ind w:firstLineChars="200" w:firstLine="6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吕廷杰</w:t>
      </w:r>
      <w:r>
        <w:rPr>
          <w:rFonts w:ascii="仿宋_GB2312" w:eastAsia="仿宋_GB2312" w:hint="eastAsia"/>
          <w:b/>
          <w:sz w:val="30"/>
          <w:szCs w:val="30"/>
        </w:rPr>
        <w:t>博士</w:t>
      </w:r>
      <w:r>
        <w:rPr>
          <w:rFonts w:ascii="仿宋_GB2312" w:eastAsia="仿宋_GB2312"/>
          <w:b/>
          <w:sz w:val="30"/>
          <w:szCs w:val="30"/>
        </w:rPr>
        <w:t>，</w:t>
      </w:r>
      <w:r>
        <w:rPr>
          <w:rFonts w:ascii="仿宋_GB2312" w:eastAsia="仿宋_GB2312"/>
          <w:sz w:val="30"/>
          <w:szCs w:val="30"/>
        </w:rPr>
        <w:t>汉族，</w:t>
      </w:r>
      <w:r>
        <w:rPr>
          <w:rFonts w:ascii="仿宋_GB2312" w:eastAsia="仿宋_GB2312"/>
          <w:sz w:val="30"/>
          <w:szCs w:val="30"/>
        </w:rPr>
        <w:t>1955</w:t>
      </w:r>
      <w:r>
        <w:rPr>
          <w:rFonts w:ascii="仿宋_GB2312" w:eastAsia="仿宋_GB2312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出生</w:t>
      </w:r>
      <w:r>
        <w:rPr>
          <w:rFonts w:ascii="仿宋_GB2312" w:eastAsia="仿宋_GB2312"/>
          <w:sz w:val="30"/>
          <w:szCs w:val="30"/>
        </w:rPr>
        <w:t>，现任</w:t>
      </w:r>
      <w:r>
        <w:rPr>
          <w:rFonts w:ascii="仿宋_GB2312" w:eastAsia="仿宋_GB2312" w:hint="eastAsia"/>
          <w:sz w:val="30"/>
          <w:szCs w:val="30"/>
        </w:rPr>
        <w:t>二级</w:t>
      </w:r>
      <w:r>
        <w:rPr>
          <w:rFonts w:ascii="仿宋_GB2312" w:eastAsia="仿宋_GB2312"/>
          <w:sz w:val="30"/>
          <w:szCs w:val="30"/>
        </w:rPr>
        <w:t>教授、博士生导师；电子商务研究中心主任。</w:t>
      </w:r>
      <w:r>
        <w:rPr>
          <w:rFonts w:ascii="仿宋_GB2312" w:eastAsia="仿宋_GB2312"/>
          <w:sz w:val="30"/>
          <w:szCs w:val="30"/>
        </w:rPr>
        <w:t xml:space="preserve"> </w:t>
      </w:r>
    </w:p>
    <w:p w:rsidR="00F25B5E" w:rsidRDefault="004B367D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北京邮电大学无线电工程学士，同大学管理工程硕士，</w:t>
      </w:r>
      <w:r>
        <w:rPr>
          <w:rFonts w:ascii="仿宋_GB2312" w:eastAsia="仿宋_GB2312"/>
          <w:sz w:val="30"/>
          <w:szCs w:val="30"/>
        </w:rPr>
        <w:t>日本京都大学</w:t>
      </w:r>
      <w:r>
        <w:rPr>
          <w:rFonts w:ascii="仿宋_GB2312" w:eastAsia="仿宋_GB2312" w:hint="eastAsia"/>
          <w:sz w:val="30"/>
          <w:szCs w:val="30"/>
        </w:rPr>
        <w:t>工学</w:t>
      </w:r>
      <w:r>
        <w:rPr>
          <w:rFonts w:ascii="仿宋_GB2312" w:eastAsia="仿宋_GB2312"/>
          <w:sz w:val="30"/>
          <w:szCs w:val="30"/>
        </w:rPr>
        <w:t>博士</w:t>
      </w:r>
      <w:r>
        <w:rPr>
          <w:rFonts w:ascii="仿宋_GB2312" w:eastAsia="仿宋_GB2312" w:hint="eastAsia"/>
          <w:sz w:val="30"/>
          <w:szCs w:val="30"/>
        </w:rPr>
        <w:t>。</w:t>
      </w:r>
      <w:r>
        <w:rPr>
          <w:rFonts w:ascii="仿宋_GB2312" w:eastAsia="仿宋_GB2312"/>
          <w:sz w:val="30"/>
          <w:szCs w:val="30"/>
        </w:rPr>
        <w:t>目前是</w:t>
      </w:r>
      <w:r>
        <w:rPr>
          <w:rFonts w:ascii="仿宋_GB2312" w:eastAsia="仿宋_GB2312" w:hint="eastAsia"/>
          <w:sz w:val="30"/>
          <w:szCs w:val="30"/>
        </w:rPr>
        <w:t>国际电信协会（</w:t>
      </w:r>
      <w:r>
        <w:rPr>
          <w:rFonts w:ascii="仿宋_GB2312" w:eastAsia="仿宋_GB2312" w:hint="eastAsia"/>
          <w:sz w:val="30"/>
          <w:szCs w:val="30"/>
        </w:rPr>
        <w:t>ITS</w:t>
      </w:r>
      <w:r>
        <w:rPr>
          <w:rFonts w:ascii="仿宋_GB2312" w:eastAsia="仿宋_GB2312" w:hint="eastAsia"/>
          <w:sz w:val="30"/>
          <w:szCs w:val="30"/>
        </w:rPr>
        <w:t>）常务理事；</w:t>
      </w:r>
      <w:r>
        <w:rPr>
          <w:rFonts w:ascii="仿宋_GB2312" w:eastAsia="仿宋_GB2312"/>
          <w:sz w:val="30"/>
          <w:szCs w:val="30"/>
        </w:rPr>
        <w:t>中国信息经济学会</w:t>
      </w:r>
      <w:r>
        <w:rPr>
          <w:rFonts w:ascii="仿宋_GB2312" w:eastAsia="仿宋_GB2312" w:hint="eastAsia"/>
          <w:sz w:val="30"/>
          <w:szCs w:val="30"/>
        </w:rPr>
        <w:t>常务</w:t>
      </w:r>
      <w:r>
        <w:rPr>
          <w:rFonts w:ascii="仿宋_GB2312" w:eastAsia="仿宋_GB2312"/>
          <w:sz w:val="30"/>
          <w:szCs w:val="30"/>
        </w:rPr>
        <w:t>副理事长；中国通信学会</w:t>
      </w:r>
      <w:r>
        <w:rPr>
          <w:rFonts w:ascii="仿宋_GB2312" w:eastAsia="仿宋_GB2312" w:hint="eastAsia"/>
          <w:sz w:val="30"/>
          <w:szCs w:val="30"/>
        </w:rPr>
        <w:t>理事、该会通信管理专委会主任</w:t>
      </w:r>
      <w:r>
        <w:rPr>
          <w:rFonts w:ascii="仿宋_GB2312" w:eastAsia="仿宋_GB2312"/>
          <w:sz w:val="30"/>
          <w:szCs w:val="30"/>
        </w:rPr>
        <w:t>；</w:t>
      </w:r>
      <w:r>
        <w:rPr>
          <w:rFonts w:ascii="仿宋_GB2312" w:eastAsia="仿宋_GB2312" w:hint="eastAsia"/>
          <w:sz w:val="30"/>
          <w:szCs w:val="30"/>
        </w:rPr>
        <w:t>中国技术经济研究会常务理事、该会通信技术经济专委会主任；工业和信息化</w:t>
      </w:r>
      <w:r>
        <w:rPr>
          <w:rFonts w:ascii="仿宋_GB2312" w:eastAsia="仿宋_GB2312"/>
          <w:sz w:val="30"/>
          <w:szCs w:val="30"/>
        </w:rPr>
        <w:t>部科技委委员、电信经济专家委员会委员</w:t>
      </w:r>
      <w:r>
        <w:rPr>
          <w:rFonts w:ascii="仿宋_GB2312" w:eastAsia="仿宋_GB2312" w:hint="eastAsia"/>
          <w:sz w:val="30"/>
          <w:szCs w:val="30"/>
        </w:rPr>
        <w:t>；教育部电子商务教学指导委员会副主任；清华大学国家管理学研究基地研究员</w:t>
      </w:r>
      <w:r>
        <w:rPr>
          <w:rFonts w:ascii="仿宋_GB2312" w:eastAsia="仿宋_GB2312"/>
          <w:sz w:val="30"/>
          <w:szCs w:val="30"/>
        </w:rPr>
        <w:t>。</w:t>
      </w:r>
    </w:p>
    <w:p w:rsidR="00F25B5E" w:rsidRDefault="004B367D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吕廷杰先后在国内、</w:t>
      </w:r>
      <w:proofErr w:type="gramStart"/>
      <w:r>
        <w:rPr>
          <w:rFonts w:ascii="仿宋_GB2312" w:eastAsia="仿宋_GB2312"/>
          <w:sz w:val="30"/>
          <w:szCs w:val="30"/>
        </w:rPr>
        <w:t>外学术</w:t>
      </w:r>
      <w:proofErr w:type="gramEnd"/>
      <w:r>
        <w:rPr>
          <w:rFonts w:ascii="仿宋_GB2312" w:eastAsia="仿宋_GB2312"/>
          <w:sz w:val="30"/>
          <w:szCs w:val="30"/>
        </w:rPr>
        <w:t>会议和杂志上发表了上百篇学术论文，并参加或主持了十几项科研课题的研究工作，其中包括中科院技术科学部</w:t>
      </w:r>
      <w:r>
        <w:rPr>
          <w:rFonts w:ascii="仿宋_GB2312" w:eastAsia="仿宋_GB2312"/>
          <w:sz w:val="30"/>
          <w:szCs w:val="30"/>
        </w:rPr>
        <w:t>“</w:t>
      </w:r>
      <w:r>
        <w:rPr>
          <w:rFonts w:ascii="仿宋_GB2312" w:eastAsia="仿宋_GB2312"/>
          <w:sz w:val="30"/>
          <w:szCs w:val="30"/>
        </w:rPr>
        <w:t>发展我国国家信息基础结构的对策研究</w:t>
      </w:r>
      <w:r>
        <w:rPr>
          <w:rFonts w:ascii="仿宋_GB2312" w:eastAsia="仿宋_GB2312"/>
          <w:sz w:val="30"/>
          <w:szCs w:val="30"/>
        </w:rPr>
        <w:t>”</w:t>
      </w:r>
      <w:r>
        <w:rPr>
          <w:rFonts w:ascii="仿宋_GB2312" w:eastAsia="仿宋_GB2312"/>
          <w:sz w:val="30"/>
          <w:szCs w:val="30"/>
        </w:rPr>
        <w:t>和国家</w:t>
      </w:r>
      <w:r>
        <w:rPr>
          <w:rFonts w:ascii="仿宋_GB2312" w:eastAsia="仿宋_GB2312" w:hint="eastAsia"/>
          <w:sz w:val="30"/>
          <w:szCs w:val="30"/>
        </w:rPr>
        <w:t>97</w:t>
      </w:r>
      <w:r>
        <w:rPr>
          <w:rFonts w:ascii="仿宋_GB2312" w:eastAsia="仿宋_GB2312"/>
          <w:sz w:val="30"/>
          <w:szCs w:val="30"/>
        </w:rPr>
        <w:t>3</w:t>
      </w:r>
      <w:r>
        <w:rPr>
          <w:rFonts w:ascii="仿宋_GB2312" w:eastAsia="仿宋_GB2312"/>
          <w:sz w:val="30"/>
          <w:szCs w:val="30"/>
        </w:rPr>
        <w:t>“</w:t>
      </w:r>
      <w:r>
        <w:rPr>
          <w:rFonts w:ascii="仿宋_GB2312" w:eastAsia="仿宋_GB2312" w:hint="eastAsia"/>
          <w:sz w:val="30"/>
          <w:szCs w:val="30"/>
        </w:rPr>
        <w:t>未来网络——网络科学模型（子课题五）</w:t>
      </w:r>
      <w:r>
        <w:rPr>
          <w:rFonts w:ascii="仿宋_GB2312" w:eastAsia="仿宋_GB2312"/>
          <w:sz w:val="30"/>
          <w:szCs w:val="30"/>
        </w:rPr>
        <w:t>”</w:t>
      </w:r>
      <w:r>
        <w:rPr>
          <w:rFonts w:ascii="仿宋_GB2312" w:eastAsia="仿宋_GB2312"/>
          <w:sz w:val="30"/>
          <w:szCs w:val="30"/>
        </w:rPr>
        <w:t>，世界银行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>“</w:t>
      </w:r>
      <w:r>
        <w:rPr>
          <w:rFonts w:ascii="仿宋_GB2312" w:eastAsia="仿宋_GB2312"/>
          <w:sz w:val="30"/>
          <w:szCs w:val="30"/>
        </w:rPr>
        <w:t>中国电子商务及其基础设施的发展状况研究</w:t>
      </w:r>
      <w:r>
        <w:rPr>
          <w:rFonts w:ascii="仿宋_GB2312" w:eastAsia="仿宋_GB2312"/>
          <w:sz w:val="30"/>
          <w:szCs w:val="30"/>
        </w:rPr>
        <w:t>”</w:t>
      </w:r>
      <w:r>
        <w:rPr>
          <w:rFonts w:ascii="仿宋_GB2312" w:eastAsia="仿宋_GB2312"/>
          <w:sz w:val="30"/>
          <w:szCs w:val="30"/>
        </w:rPr>
        <w:t>，国务院信息办</w:t>
      </w:r>
      <w:r>
        <w:rPr>
          <w:rFonts w:ascii="仿宋_GB2312" w:eastAsia="仿宋_GB2312"/>
          <w:sz w:val="30"/>
          <w:szCs w:val="30"/>
        </w:rPr>
        <w:t>“</w:t>
      </w:r>
      <w:r>
        <w:rPr>
          <w:rFonts w:ascii="仿宋_GB2312" w:eastAsia="仿宋_GB2312"/>
          <w:sz w:val="30"/>
          <w:szCs w:val="30"/>
        </w:rPr>
        <w:t>我国信息与网络安全战略研究</w:t>
      </w:r>
      <w:r>
        <w:rPr>
          <w:rFonts w:ascii="仿宋_GB2312" w:eastAsia="仿宋_GB2312"/>
          <w:sz w:val="30"/>
          <w:szCs w:val="30"/>
        </w:rPr>
        <w:t>”</w:t>
      </w:r>
      <w:r>
        <w:rPr>
          <w:rFonts w:ascii="仿宋_GB2312" w:eastAsia="仿宋_GB2312" w:hint="eastAsia"/>
          <w:sz w:val="30"/>
          <w:szCs w:val="30"/>
        </w:rPr>
        <w:t>、“电子商务对现代服务业的影响”</w:t>
      </w:r>
      <w:r>
        <w:rPr>
          <w:rFonts w:ascii="仿宋_GB2312" w:eastAsia="仿宋_GB2312"/>
          <w:sz w:val="30"/>
          <w:szCs w:val="30"/>
        </w:rPr>
        <w:t>等重大科研项目以及</w:t>
      </w:r>
      <w:r>
        <w:rPr>
          <w:rFonts w:ascii="仿宋_GB2312" w:eastAsia="仿宋_GB2312" w:hint="eastAsia"/>
          <w:sz w:val="30"/>
          <w:szCs w:val="30"/>
        </w:rPr>
        <w:t>“重庆市智慧城市与城乡统筹一体化发展规划”等</w:t>
      </w:r>
      <w:r>
        <w:rPr>
          <w:rFonts w:ascii="仿宋_GB2312" w:eastAsia="仿宋_GB2312"/>
          <w:sz w:val="30"/>
          <w:szCs w:val="30"/>
        </w:rPr>
        <w:t>一些省部级重点课题。吕廷杰教授目前主要开设《电子商务》、《信息经济学》和《经济博弈论》等课程</w:t>
      </w:r>
      <w:r>
        <w:rPr>
          <w:rFonts w:ascii="仿宋_GB2312" w:eastAsia="仿宋_GB2312" w:hint="eastAsia"/>
          <w:sz w:val="30"/>
          <w:szCs w:val="30"/>
        </w:rPr>
        <w:t>，出版了《移动的</w:t>
      </w:r>
      <w:r>
        <w:rPr>
          <w:rFonts w:ascii="仿宋_GB2312" w:eastAsia="仿宋_GB2312" w:hint="eastAsia"/>
          <w:sz w:val="30"/>
          <w:szCs w:val="30"/>
        </w:rPr>
        <w:t>力量》等学术专著与译著</w:t>
      </w:r>
      <w:proofErr w:type="gramStart"/>
      <w:r>
        <w:rPr>
          <w:rFonts w:ascii="仿宋_GB2312" w:eastAsia="仿宋_GB2312" w:hint="eastAsia"/>
          <w:sz w:val="30"/>
          <w:szCs w:val="30"/>
        </w:rPr>
        <w:t>廿</w:t>
      </w:r>
      <w:proofErr w:type="gramEnd"/>
      <w:r>
        <w:rPr>
          <w:rFonts w:ascii="仿宋_GB2312" w:eastAsia="仿宋_GB2312" w:hint="eastAsia"/>
          <w:sz w:val="30"/>
          <w:szCs w:val="30"/>
        </w:rPr>
        <w:t>多本，发表学术论文百余篇</w:t>
      </w:r>
      <w:r>
        <w:rPr>
          <w:rFonts w:ascii="仿宋_GB2312" w:eastAsia="仿宋_GB2312"/>
          <w:sz w:val="30"/>
          <w:szCs w:val="30"/>
        </w:rPr>
        <w:t>。</w:t>
      </w:r>
    </w:p>
    <w:sectPr w:rsidR="00F25B5E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B367D">
      <w:r>
        <w:separator/>
      </w:r>
    </w:p>
  </w:endnote>
  <w:endnote w:type="continuationSeparator" w:id="0">
    <w:p w:rsidR="00000000" w:rsidRDefault="004B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B5E" w:rsidRDefault="004B36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5B5E" w:rsidRDefault="00F25B5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B5E" w:rsidRDefault="004B36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739A">
      <w:rPr>
        <w:rStyle w:val="a5"/>
        <w:noProof/>
      </w:rPr>
      <w:t>1</w:t>
    </w:r>
    <w:r>
      <w:rPr>
        <w:rStyle w:val="a5"/>
      </w:rPr>
      <w:fldChar w:fldCharType="end"/>
    </w:r>
  </w:p>
  <w:p w:rsidR="00F25B5E" w:rsidRDefault="00F25B5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B367D">
      <w:r>
        <w:separator/>
      </w:r>
    </w:p>
  </w:footnote>
  <w:footnote w:type="continuationSeparator" w:id="0">
    <w:p w:rsidR="00000000" w:rsidRDefault="004B3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16F3A"/>
    <w:rsid w:val="00131574"/>
    <w:rsid w:val="0014739A"/>
    <w:rsid w:val="001C1ADC"/>
    <w:rsid w:val="002B28EC"/>
    <w:rsid w:val="003E6EAB"/>
    <w:rsid w:val="004804A2"/>
    <w:rsid w:val="004A6384"/>
    <w:rsid w:val="004B367D"/>
    <w:rsid w:val="004E4585"/>
    <w:rsid w:val="00566FE6"/>
    <w:rsid w:val="00727235"/>
    <w:rsid w:val="007A4B4B"/>
    <w:rsid w:val="00915CA4"/>
    <w:rsid w:val="00A3115A"/>
    <w:rsid w:val="00AC137E"/>
    <w:rsid w:val="00B72B4E"/>
    <w:rsid w:val="00C16F3A"/>
    <w:rsid w:val="00C501B6"/>
    <w:rsid w:val="00DE196A"/>
    <w:rsid w:val="00E02730"/>
    <w:rsid w:val="00E9450A"/>
    <w:rsid w:val="00EF52C5"/>
    <w:rsid w:val="00F25B5E"/>
    <w:rsid w:val="00F30ABD"/>
    <w:rsid w:val="00F900E3"/>
    <w:rsid w:val="3A632DDD"/>
    <w:rsid w:val="7304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5">
    <w:name w:val="page number"/>
    <w:basedOn w:val="a0"/>
  </w:style>
  <w:style w:type="paragraph" w:customStyle="1" w:styleId="a6">
    <w:name w:val="汇报正文"/>
    <w:basedOn w:val="a"/>
    <w:link w:val="Char1"/>
    <w:qFormat/>
    <w:pPr>
      <w:spacing w:line="360" w:lineRule="auto"/>
      <w:ind w:firstLineChars="200" w:firstLine="600"/>
    </w:pPr>
    <w:rPr>
      <w:rFonts w:ascii="Arial" w:eastAsia="仿宋_GB2312" w:hAnsi="Arial"/>
      <w:kern w:val="0"/>
      <w:sz w:val="30"/>
    </w:rPr>
  </w:style>
  <w:style w:type="character" w:customStyle="1" w:styleId="Char0">
    <w:name w:val="页眉 Char"/>
    <w:link w:val="a4"/>
    <w:uiPriority w:val="99"/>
    <w:semiHidden/>
    <w:rPr>
      <w:sz w:val="18"/>
      <w:szCs w:val="18"/>
    </w:rPr>
  </w:style>
  <w:style w:type="character" w:customStyle="1" w:styleId="Char">
    <w:name w:val="页脚 Char"/>
    <w:link w:val="a3"/>
    <w:rPr>
      <w:sz w:val="18"/>
      <w:szCs w:val="18"/>
    </w:rPr>
  </w:style>
  <w:style w:type="character" w:customStyle="1" w:styleId="Char1">
    <w:name w:val="汇报正文 Char"/>
    <w:link w:val="a6"/>
    <w:rPr>
      <w:rFonts w:ascii="Arial" w:eastAsia="仿宋_GB2312" w:hAnsi="Arial" w:cs="Times New Roman"/>
      <w:kern w:val="0"/>
      <w:sz w:val="30"/>
      <w:szCs w:val="24"/>
    </w:rPr>
  </w:style>
  <w:style w:type="character" w:customStyle="1" w:styleId="apple-style-span">
    <w:name w:val="apple-style-span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吕廷杰博士简介</dc:title>
  <dc:creator>Lenovo</dc:creator>
  <cp:lastModifiedBy>xiao</cp:lastModifiedBy>
  <cp:revision>1</cp:revision>
  <dcterms:created xsi:type="dcterms:W3CDTF">2015-08-30T12:31:00Z</dcterms:created>
  <dcterms:modified xsi:type="dcterms:W3CDTF">2015-11-03T01:59:00Z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